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FC" w:rsidRDefault="00AF07FC" w:rsidP="00AF07FC">
      <w:r>
        <w:t>İADE VE İPTAL POLİTİKASI (ÖN PROVİZYON &amp; NO-SHOW UYUMLU)</w:t>
      </w:r>
    </w:p>
    <w:p w:rsidR="00AF07FC" w:rsidRDefault="00AF07FC" w:rsidP="00AF07FC">
      <w:r>
        <w:t>İade ve İptal Politikası</w:t>
      </w:r>
    </w:p>
    <w:p w:rsidR="00AF07FC" w:rsidRDefault="00AF07FC" w:rsidP="00AF07FC">
      <w:r>
        <w:t>www.senliktesisleri.com üzerinden yapılan tüm rezervasyonlar aşağıdaki şartlara tabidir.</w:t>
      </w:r>
    </w:p>
    <w:p w:rsidR="00AF07FC" w:rsidRDefault="00AF07FC" w:rsidP="00AF07FC">
      <w:r>
        <w:t>Ön Provizyon Uygulaması</w:t>
      </w:r>
    </w:p>
    <w:p w:rsidR="00AF07FC" w:rsidRDefault="00AF07FC" w:rsidP="00AF07FC">
      <w:r>
        <w:t xml:space="preserve">Rezervasyon sırasında kredi kartınızdan ön </w:t>
      </w:r>
      <w:proofErr w:type="gramStart"/>
      <w:r>
        <w:t>provizyon</w:t>
      </w:r>
      <w:proofErr w:type="gramEnd"/>
      <w:r>
        <w:t xml:space="preserve"> (blokaj) alınmaktadır. Ön </w:t>
      </w:r>
      <w:proofErr w:type="gramStart"/>
      <w:r>
        <w:t>provizyon</w:t>
      </w:r>
      <w:proofErr w:type="gramEnd"/>
      <w:r>
        <w:t>, rezervasyonun güvence altına alınması amacıyla yapılır ve kesin tahsilat anlamına gelmez.</w:t>
      </w:r>
    </w:p>
    <w:p w:rsidR="00AF07FC" w:rsidRDefault="00AF07FC" w:rsidP="00AF07FC">
      <w:r>
        <w:t>İptal Koşulları</w:t>
      </w:r>
    </w:p>
    <w:p w:rsidR="00AF07FC" w:rsidRDefault="00AF07FC" w:rsidP="00AF07FC">
      <w:r>
        <w:t xml:space="preserve">Rezervasyon tarihinden en geç 24 saat önce yapılan iptallerde ön </w:t>
      </w:r>
      <w:proofErr w:type="gramStart"/>
      <w:r>
        <w:t>provizyon</w:t>
      </w:r>
      <w:proofErr w:type="gramEnd"/>
      <w:r>
        <w:t xml:space="preserve"> tutarı kartınıza iade edilir / blokaj kaldırılır.</w:t>
      </w:r>
    </w:p>
    <w:p w:rsidR="00AF07FC" w:rsidRDefault="00AF07FC" w:rsidP="00AF07FC">
      <w:r>
        <w:t xml:space="preserve">24 saatten daha kısa süre kala yapılan iptallerde ön </w:t>
      </w:r>
      <w:proofErr w:type="gramStart"/>
      <w:r>
        <w:t>provizyon</w:t>
      </w:r>
      <w:proofErr w:type="gramEnd"/>
      <w:r>
        <w:t xml:space="preserve"> tutarının tamamı tahsil edilir.</w:t>
      </w:r>
    </w:p>
    <w:p w:rsidR="00AF07FC" w:rsidRDefault="00AF07FC" w:rsidP="00AF07FC">
      <w:r>
        <w:t>No-Show (Gelmemek) Durumu</w:t>
      </w:r>
    </w:p>
    <w:p w:rsidR="00AF07FC" w:rsidRDefault="00AF07FC" w:rsidP="00AF07FC">
      <w:r>
        <w:t>Rezervasyon saatinde işletmeye gelmeyen,</w:t>
      </w:r>
    </w:p>
    <w:p w:rsidR="00AF07FC" w:rsidRDefault="00AF07FC" w:rsidP="00AF07FC">
      <w:r>
        <w:t>Önceden iptal veya değişiklik talebinde bulunmayan</w:t>
      </w:r>
    </w:p>
    <w:p w:rsidR="00AF07FC" w:rsidRDefault="00AF07FC" w:rsidP="00AF07FC">
      <w:r>
        <w:t xml:space="preserve">müşterilerden, ön </w:t>
      </w:r>
      <w:proofErr w:type="gramStart"/>
      <w:r>
        <w:t>provizyon</w:t>
      </w:r>
      <w:proofErr w:type="gramEnd"/>
      <w:r>
        <w:t xml:space="preserve"> tutarı cezai bedel olarak tahsil edilir.</w:t>
      </w:r>
    </w:p>
    <w:p w:rsidR="00AF07FC" w:rsidRDefault="00AF07FC" w:rsidP="00AF07FC">
      <w:r>
        <w:t>Bu durumda herhangi bir iade yapılmaz.</w:t>
      </w:r>
      <w:bookmarkStart w:id="0" w:name="_GoBack"/>
      <w:bookmarkEnd w:id="0"/>
    </w:p>
    <w:p w:rsidR="00AF07FC" w:rsidRDefault="00AF07FC" w:rsidP="00AF07FC">
      <w:r>
        <w:t>İade Süreci</w:t>
      </w:r>
    </w:p>
    <w:p w:rsidR="00AF07FC" w:rsidRDefault="00AF07FC" w:rsidP="00AF07FC">
      <w:r>
        <w:t xml:space="preserve">İade işlemleri </w:t>
      </w:r>
      <w:proofErr w:type="spellStart"/>
      <w:r>
        <w:t>PayTR</w:t>
      </w:r>
      <w:proofErr w:type="spellEnd"/>
      <w:r>
        <w:t xml:space="preserve"> aracılığıyla gerçekleştirilir.</w:t>
      </w:r>
    </w:p>
    <w:p w:rsidR="00AF07FC" w:rsidRDefault="00AF07FC" w:rsidP="00AF07FC">
      <w:r>
        <w:t>Bankanıza bağlı olarak iade tutarının kartınıza yansıması 1-7 iş günü sürebilir.</w:t>
      </w:r>
    </w:p>
    <w:p w:rsidR="00AF07FC" w:rsidRDefault="00AF07FC" w:rsidP="00AF07FC">
      <w:r>
        <w:t>Mücbir Sebepler</w:t>
      </w:r>
    </w:p>
    <w:p w:rsidR="0007083D" w:rsidRPr="00AF07FC" w:rsidRDefault="00AF07FC" w:rsidP="00AF07FC">
      <w:r>
        <w:t>Doğal afet, resmi makamlarca alınan kararlar gibi mücbir sebepler halinde iade koşulları işletme tarafından ayrıca değerlendirilir.</w:t>
      </w:r>
    </w:p>
    <w:sectPr w:rsidR="0007083D" w:rsidRPr="00AF0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FC"/>
    <w:rsid w:val="0007083D"/>
    <w:rsid w:val="00A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E3D7A-8FBF-473A-97B8-544038A2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KARTAL</dc:creator>
  <cp:keywords/>
  <dc:description/>
  <cp:lastModifiedBy>AHMET KARTAL</cp:lastModifiedBy>
  <cp:revision>1</cp:revision>
  <dcterms:created xsi:type="dcterms:W3CDTF">2026-01-27T21:21:00Z</dcterms:created>
  <dcterms:modified xsi:type="dcterms:W3CDTF">2026-01-27T21:21:00Z</dcterms:modified>
</cp:coreProperties>
</file>